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AD5670" w:rsidRPr="00B803B4" w14:paraId="2B2671AD" w14:textId="77777777" w:rsidTr="00875FC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C97F5A" w14:textId="77777777" w:rsidR="00AD5670" w:rsidRPr="00033B3E" w:rsidRDefault="00AD5670" w:rsidP="00875FC4">
            <w:pPr>
              <w:spacing w:after="12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5E2777A9" w14:textId="77777777" w:rsidR="00AD5670" w:rsidRPr="00B803B4" w:rsidRDefault="00AD5670" w:rsidP="00875FC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AD5670" w:rsidRPr="00B803B4" w14:paraId="0E7CB6BA" w14:textId="77777777" w:rsidTr="00875FC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0A4E66" w14:textId="77777777" w:rsidR="00AD5670" w:rsidRPr="00764A07" w:rsidRDefault="00AD5670" w:rsidP="00875FC4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F7">
              <w:rPr>
                <w:rFonts w:ascii="Times New Roman" w:hAnsi="Times New Roman" w:cs="Times New Roman"/>
                <w:sz w:val="20"/>
                <w:szCs w:val="20"/>
              </w:rPr>
              <w:t xml:space="preserve">Gliserinli </w:t>
            </w:r>
            <w:proofErr w:type="spellStart"/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Monometre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296E7B4B" w14:textId="77777777" w:rsidR="00AD5670" w:rsidRPr="00FD74B0" w:rsidRDefault="00AD5670" w:rsidP="00875FC4">
            <w:pPr>
              <w:pStyle w:val="NormalWeb"/>
              <w:shd w:val="clear" w:color="auto" w:fill="FFFFFF"/>
              <w:spacing w:after="150"/>
              <w:jc w:val="both"/>
              <w:rPr>
                <w:sz w:val="20"/>
                <w:szCs w:val="20"/>
              </w:rPr>
            </w:pPr>
            <w:r w:rsidRPr="008824F7">
              <w:rPr>
                <w:sz w:val="20"/>
                <w:szCs w:val="20"/>
              </w:rPr>
              <w:t xml:space="preserve">Basınç </w:t>
            </w:r>
            <w:proofErr w:type="gramStart"/>
            <w:r w:rsidRPr="008824F7">
              <w:rPr>
                <w:sz w:val="20"/>
                <w:szCs w:val="20"/>
              </w:rPr>
              <w:t>Aralığı :</w:t>
            </w:r>
            <w:proofErr w:type="gramEnd"/>
            <w:r w:rsidRPr="008824F7">
              <w:rPr>
                <w:sz w:val="20"/>
                <w:szCs w:val="20"/>
              </w:rPr>
              <w:t xml:space="preserve"> 6 bar, Hassasiyet : ± \%2,5 (KL. 2,5)</w:t>
            </w:r>
            <w:r>
              <w:rPr>
                <w:sz w:val="20"/>
                <w:szCs w:val="20"/>
              </w:rPr>
              <w:t xml:space="preserve">, </w:t>
            </w:r>
            <w:r w:rsidRPr="008824F7">
              <w:rPr>
                <w:sz w:val="20"/>
                <w:szCs w:val="20"/>
              </w:rPr>
              <w:t xml:space="preserve">Akışkan </w:t>
            </w:r>
            <w:proofErr w:type="gramStart"/>
            <w:r w:rsidRPr="008824F7">
              <w:rPr>
                <w:sz w:val="20"/>
                <w:szCs w:val="20"/>
              </w:rPr>
              <w:t>Sıcaklığı :</w:t>
            </w:r>
            <w:proofErr w:type="gramEnd"/>
            <w:r w:rsidRPr="008824F7">
              <w:rPr>
                <w:sz w:val="20"/>
                <w:szCs w:val="20"/>
              </w:rPr>
              <w:t xml:space="preserve"> +60 °C, Çalışma Basıncı : Tam Skala x \%75,Uygunluk : EN837/1 Standard</w:t>
            </w:r>
          </w:p>
        </w:tc>
      </w:tr>
      <w:tr w:rsidR="00AD5670" w:rsidRPr="00B803B4" w14:paraId="1B8183F4" w14:textId="77777777" w:rsidTr="00AD5670">
        <w:trPr>
          <w:trHeight w:val="521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C8EAD4" w14:textId="77777777" w:rsidR="00AD5670" w:rsidRPr="008824F7" w:rsidRDefault="00AD5670" w:rsidP="00875FC4">
            <w:pPr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Φ10 T boru/ 1/4" Bakır Somun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2E58DE5" w14:textId="77777777" w:rsidR="00AD5670" w:rsidRPr="008824F7" w:rsidRDefault="00AD5670" w:rsidP="00875FC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824F7">
              <w:rPr>
                <w:rFonts w:ascii="Times New Roman" w:hAnsi="Times New Roman" w:cs="Times New Roman"/>
                <w:sz w:val="20"/>
                <w:szCs w:val="20"/>
              </w:rPr>
              <w:t>Bakır, çapı 10 mm T boru /1/4" ölçüsünde Bakır Somun</w:t>
            </w:r>
          </w:p>
        </w:tc>
      </w:tr>
    </w:tbl>
    <w:p w14:paraId="7B014A2A" w14:textId="439E31AA" w:rsidR="008E7FC3" w:rsidRPr="00AD5670" w:rsidRDefault="00AD5670" w:rsidP="00AD5670">
      <w:r w:rsidRPr="00B803B4">
        <w:rPr>
          <w:rFonts w:ascii="Times New Roman" w:hAnsi="Times New Roman" w:cs="Times New Roman"/>
          <w:b/>
          <w:color w:val="FFFFFF"/>
          <w:sz w:val="20"/>
          <w:szCs w:val="20"/>
        </w:rPr>
        <w:t>. TEKNİK</w:t>
      </w:r>
    </w:p>
    <w:sectPr w:rsidR="008E7FC3" w:rsidRPr="00AD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C3"/>
    <w:rsid w:val="006140D7"/>
    <w:rsid w:val="00860DBC"/>
    <w:rsid w:val="008E7FC3"/>
    <w:rsid w:val="00AD5670"/>
    <w:rsid w:val="00CD6A99"/>
    <w:rsid w:val="00E6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06BC"/>
  <w15:chartTrackingRefBased/>
  <w15:docId w15:val="{B758ED4C-40AE-4FA5-971C-484F5476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DB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E7F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E7F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E7FC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7FC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7FC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7FC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7FC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7FC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E7FC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7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7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7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7FC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7FC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7FC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7FC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7FC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E7FC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E7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7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E7FC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E7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E7FC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E7FC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E7FC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E7FC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7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7FC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E7F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6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4</cp:revision>
  <dcterms:created xsi:type="dcterms:W3CDTF">2025-02-11T11:46:00Z</dcterms:created>
  <dcterms:modified xsi:type="dcterms:W3CDTF">2025-02-11T12:36:00Z</dcterms:modified>
</cp:coreProperties>
</file>